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2F" w:rsidRPr="00E2742F" w:rsidRDefault="00E2742F" w:rsidP="00E2742F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E2742F">
        <w:rPr>
          <w:rFonts w:ascii="黑体" w:eastAsia="黑体" w:hAnsi="黑体" w:cs="宋体" w:hint="eastAsia"/>
          <w:color w:val="333333"/>
          <w:sz w:val="24"/>
          <w:szCs w:val="24"/>
        </w:rPr>
        <w:t>中国农业科学院油料作物研究所201</w:t>
      </w:r>
      <w:r w:rsidR="00A36271">
        <w:rPr>
          <w:rFonts w:ascii="黑体" w:eastAsia="黑体" w:hAnsi="黑体" w:cs="宋体" w:hint="eastAsia"/>
          <w:color w:val="333333"/>
          <w:sz w:val="24"/>
          <w:szCs w:val="24"/>
        </w:rPr>
        <w:t>5</w:t>
      </w:r>
      <w:r w:rsidRPr="00E2742F">
        <w:rPr>
          <w:rFonts w:ascii="黑体" w:eastAsia="黑体" w:hAnsi="黑体" w:cs="宋体" w:hint="eastAsia"/>
          <w:color w:val="333333"/>
          <w:sz w:val="24"/>
          <w:szCs w:val="24"/>
        </w:rPr>
        <w:t>年“青年英才计划”人才招聘公告</w:t>
      </w:r>
    </w:p>
    <w:p w:rsidR="00E2742F" w:rsidRDefault="00E2742F" w:rsidP="00E2742F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中国农业科学院</w:t>
      </w:r>
      <w:hyperlink r:id="rId4" w:tgtFrame="_blank" w:history="1">
        <w:r w:rsidRPr="00E2742F">
          <w:rPr>
            <w:rFonts w:ascii="宋体" w:eastAsia="宋体" w:hAnsi="宋体" w:cs="宋体" w:hint="eastAsia"/>
            <w:color w:val="0000FF"/>
            <w:sz w:val="17"/>
            <w:szCs w:val="17"/>
          </w:rPr>
          <w:t>油料作物研究所</w:t>
        </w:r>
      </w:hyperlink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t>建于1960年，隶属农业部，为国家级公益性科研机构，面向我国油料产业发展的重大科技需求，主要从事油菜、大豆、花生、芝麻、特油等油料作物的公益性、基础性研究和应用研究。科研涉及油料作物种质资源与遗传育种、栽培与生理生态、分子生物学、质量安全、产品加工5个学科领域和</w:t>
      </w:r>
      <w:r w:rsidRPr="00DD256F">
        <w:rPr>
          <w:rFonts w:ascii="宋体" w:eastAsia="宋体" w:hAnsi="宋体" w:cs="宋体" w:hint="eastAsia"/>
          <w:color w:val="FF0000"/>
          <w:sz w:val="17"/>
          <w:szCs w:val="17"/>
        </w:rPr>
        <w:t>油菜遗传育种、南方大豆遗传育种、花生遗传育种、芝麻与特色油料遗传育种、油菜种质资源、油料作物营养与耕作栽培、油料作物功能基因组、油料基因工程与转基因安全评价、油料质量安全与风险评估、油料品质化学与营养</w:t>
      </w:r>
      <w:r w:rsidR="00DD256F">
        <w:rPr>
          <w:rFonts w:ascii="宋体" w:eastAsia="宋体" w:hAnsi="宋体" w:cs="宋体" w:hint="eastAsia"/>
          <w:color w:val="FF0000"/>
          <w:sz w:val="17"/>
          <w:szCs w:val="17"/>
        </w:rPr>
        <w:t>、</w:t>
      </w:r>
      <w:r w:rsidR="00DD256F" w:rsidRPr="00DD256F">
        <w:rPr>
          <w:rFonts w:ascii="宋体" w:eastAsia="宋体" w:hAnsi="宋体" w:cs="宋体" w:hint="eastAsia"/>
          <w:color w:val="FF0000"/>
          <w:sz w:val="17"/>
          <w:szCs w:val="17"/>
        </w:rPr>
        <w:t>油料作物分子改良理论与技术</w:t>
      </w:r>
      <w:r w:rsidR="00DD256F">
        <w:rPr>
          <w:rFonts w:ascii="宋体" w:eastAsia="宋体" w:hAnsi="宋体" w:cs="宋体" w:hint="eastAsia"/>
          <w:color w:val="FF0000"/>
          <w:sz w:val="17"/>
          <w:szCs w:val="17"/>
        </w:rPr>
        <w:t>、</w:t>
      </w:r>
      <w:r w:rsidR="00DD256F" w:rsidRPr="00DD256F">
        <w:rPr>
          <w:rFonts w:ascii="宋体" w:eastAsia="宋体" w:hAnsi="宋体" w:cs="宋体" w:hint="eastAsia"/>
          <w:color w:val="FF0000"/>
          <w:sz w:val="17"/>
          <w:szCs w:val="17"/>
        </w:rPr>
        <w:t>油料作物逆境生物学</w:t>
      </w:r>
      <w:r w:rsidRPr="00DD256F">
        <w:rPr>
          <w:rFonts w:ascii="宋体" w:eastAsia="宋体" w:hAnsi="宋体" w:cs="宋体" w:hint="eastAsia"/>
          <w:color w:val="FF0000"/>
          <w:sz w:val="17"/>
          <w:szCs w:val="17"/>
        </w:rPr>
        <w:t>1</w:t>
      </w:r>
      <w:r w:rsidR="00DD256F">
        <w:rPr>
          <w:rFonts w:ascii="宋体" w:eastAsia="宋体" w:hAnsi="宋体" w:cs="宋体" w:hint="eastAsia"/>
          <w:color w:val="FF0000"/>
          <w:sz w:val="17"/>
          <w:szCs w:val="17"/>
        </w:rPr>
        <w:t>2</w:t>
      </w:r>
      <w:r w:rsidRPr="00DD256F">
        <w:rPr>
          <w:rFonts w:ascii="宋体" w:eastAsia="宋体" w:hAnsi="宋体" w:cs="宋体" w:hint="eastAsia"/>
          <w:color w:val="FF0000"/>
          <w:sz w:val="17"/>
          <w:szCs w:val="17"/>
        </w:rPr>
        <w:t>个研究方向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t>，是我国从事油料作物研究学科齐全、专业配套的唯一国家级科研机构，在“十一五”全国农业科研机构综合实力评估中居前三甲，2013年进入首批</w:t>
      </w:r>
      <w:hyperlink r:id="rId5" w:tgtFrame="_blank" w:history="1">
        <w:r w:rsidRPr="00E2742F">
          <w:rPr>
            <w:rFonts w:ascii="宋体" w:eastAsia="宋体" w:hAnsi="宋体" w:cs="宋体" w:hint="eastAsia"/>
            <w:color w:val="0000FF"/>
            <w:sz w:val="17"/>
            <w:szCs w:val="17"/>
          </w:rPr>
          <w:t>中国农业科学院科技创新工程</w:t>
        </w:r>
      </w:hyperlink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t>。为深入推进人才强所战略，建设“顶天立地、国际一流”的现代农业科研院所，现面向国内外公开招聘高层次人才，有关招聘事项公告如下。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一、招聘岗位和应聘条件</w:t>
      </w:r>
    </w:p>
    <w:tbl>
      <w:tblPr>
        <w:tblW w:w="5000" w:type="pct"/>
        <w:tblLook w:val="04A0"/>
      </w:tblPr>
      <w:tblGrid>
        <w:gridCol w:w="1821"/>
        <w:gridCol w:w="1822"/>
        <w:gridCol w:w="990"/>
        <w:gridCol w:w="3889"/>
      </w:tblGrid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172FE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岗位名称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172FE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研究方向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172FE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人员类别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172FE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任职条件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油菜遗传育种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油菜遗传育种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作物遗传育种、分子生物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C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7B157A" w:rsidP="007B157A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7C6C02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应为</w:t>
            </w:r>
            <w:r w:rsidR="007C6C02" w:rsidRPr="007C6C02">
              <w:rPr>
                <w:rFonts w:ascii="宋体" w:eastAsia="宋体" w:hAnsi="宋体" w:cs="宋体" w:hint="eastAsia"/>
              </w:rPr>
              <w:t>“青年千人计划”</w:t>
            </w:r>
            <w:r>
              <w:rPr>
                <w:rFonts w:ascii="宋体" w:eastAsia="宋体" w:hAnsi="宋体" w:cs="宋体" w:hint="eastAsia"/>
              </w:rPr>
              <w:t>入选者</w:t>
            </w:r>
            <w:r w:rsidR="007C6C02">
              <w:rPr>
                <w:rFonts w:ascii="宋体" w:eastAsia="宋体" w:hAnsi="宋体" w:cs="宋体" w:hint="eastAsia"/>
              </w:rPr>
              <w:t>，</w:t>
            </w:r>
            <w:r w:rsidR="00172FE8" w:rsidRPr="00A36271">
              <w:rPr>
                <w:rFonts w:ascii="宋体" w:eastAsia="宋体" w:hAnsi="宋体" w:cs="宋体" w:hint="eastAsia"/>
              </w:rPr>
              <w:t>具备作物遗传育种专业知识，属自然科学或工程技术领域，在海外知名高校取得博士学位，并有3年以上的海外科研工作经历，申报时在海外知名高校、科研机构或知名企业研发机构有正式教学或科研职位，引进后全职回国工作，为所从事科研领域同龄人中的拔尖人才，有成为该领域学术或技术带头人的发展潜力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lastRenderedPageBreak/>
              <w:t>大豆遗传育种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南方大豆遗传育种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B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具备遗传学、分子生物学专业知识，应是所重点发展领域的急需人才，</w:t>
            </w:r>
            <w:r w:rsidR="00876F39">
              <w:rPr>
                <w:rFonts w:ascii="宋体" w:eastAsia="宋体" w:hAnsi="宋体" w:cs="宋体" w:hint="eastAsia"/>
              </w:rPr>
              <w:t>应具有博士学位，并在国内高校或科研院所担任教授（或研究员）职务。</w:t>
            </w:r>
            <w:r w:rsidRPr="00A36271">
              <w:rPr>
                <w:rFonts w:ascii="宋体" w:eastAsia="宋体" w:hAnsi="宋体" w:cs="宋体" w:hint="eastAsia"/>
              </w:rPr>
              <w:t>在本学科领域开展了较为系统的研究工作，近五年以第一作者身份发表SCI、EI论文影响因子单篇10以上。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花生遗传育种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花生遗传育种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分子生物学、基因组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花生遗传育种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花生遗传育种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C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7B157A" w:rsidP="007B157A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应为</w:t>
            </w:r>
            <w:r w:rsidR="007C6C02" w:rsidRPr="007C6C02">
              <w:rPr>
                <w:rFonts w:ascii="宋体" w:eastAsia="宋体" w:hAnsi="宋体" w:cs="宋体" w:hint="eastAsia"/>
              </w:rPr>
              <w:t>“青年千人计划”</w:t>
            </w:r>
            <w:r>
              <w:rPr>
                <w:rFonts w:ascii="宋体" w:eastAsia="宋体" w:hAnsi="宋体" w:cs="宋体" w:hint="eastAsia"/>
              </w:rPr>
              <w:t>入选者</w:t>
            </w:r>
            <w:r w:rsidR="007C6C02">
              <w:rPr>
                <w:rFonts w:ascii="宋体" w:eastAsia="宋体" w:hAnsi="宋体" w:cs="宋体" w:hint="eastAsia"/>
              </w:rPr>
              <w:t>，</w:t>
            </w:r>
            <w:r w:rsidR="007C6C02" w:rsidRPr="00A36271">
              <w:rPr>
                <w:rFonts w:ascii="宋体" w:eastAsia="宋体" w:hAnsi="宋体" w:cs="宋体" w:hint="eastAsia"/>
              </w:rPr>
              <w:t>具备</w:t>
            </w:r>
            <w:r w:rsidR="007C6C02">
              <w:rPr>
                <w:rFonts w:ascii="宋体" w:eastAsia="宋体" w:hAnsi="宋体" w:cs="宋体" w:hint="eastAsia"/>
              </w:rPr>
              <w:t>分子生物学、基因组学专业知识，</w:t>
            </w:r>
            <w:r w:rsidR="007C6C02" w:rsidRPr="00A36271">
              <w:rPr>
                <w:rFonts w:ascii="宋体" w:eastAsia="宋体" w:hAnsi="宋体" w:cs="宋体" w:hint="eastAsia"/>
              </w:rPr>
              <w:t>属自然科学或工程技术领域，在海外知名高校取得博士学位，并有3年以上的海外科研工作经历，申报时在海外知名高校、科研机构或知名企业研发机构有正式教学或科研职位，引进后全职回国工作，为所从事科研领域同龄人中的拔尖人才，有成为该领域学术或技术带头人的发展潜力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芝麻遗传育种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芝麻与特色油料遗传育种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具备作物遗传育种、生物信息学专业知识，应是所重点发展领域的急需人才，在本学科领域开展了较为系统的研究工作，近五年以第一作者身份发表SCI、EI论文影响因子单篇6.0以上并累计达到10.0以上。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特种油料种质资源与遗传育种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芝麻与特色油料遗传育种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具备作物遗传育种、生物信息学专业知识，应是所重点发展领域的急需人才，在本学科领域开展了较为系统的研究工作，近五年以第一作者身份发表SCI、EI论文影响因子单篇6.0以上并累计达到10.0以上。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油菜种质资源创新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油菜种质资源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分子生物学、生物信息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</w:t>
            </w:r>
            <w:r w:rsidRPr="00A36271">
              <w:rPr>
                <w:rFonts w:ascii="宋体" w:eastAsia="宋体" w:hAnsi="宋体" w:cs="宋体" w:hint="eastAsia"/>
              </w:rPr>
              <w:lastRenderedPageBreak/>
              <w:t>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lastRenderedPageBreak/>
              <w:t>油菜种质资源创新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油菜种质资源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具备作物遗传育种、生物信息学专业知识，应是所重点发展领域的急需人才，在本学科领域开展了较为系统的研究工作，近五年以第一作者身份发表SCI、EI论文影响因子单篇6.0以上并累计达到10.0以上。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油料作物栽培与生理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油料作物营养与耕作栽培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农学专业背景并精通植物逆境生理、植物分子生物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油料作物营养与肥料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油料作物营养与耕作栽培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植物营养生理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油菜分子生物学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油菜分子改良理论与技术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分子生物学、遗传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油菜分子生物学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油菜分子改良理论与技术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C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7B157A" w:rsidP="007B157A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应为</w:t>
            </w:r>
            <w:r w:rsidR="007C6C02" w:rsidRPr="007C6C02">
              <w:rPr>
                <w:rFonts w:ascii="宋体" w:eastAsia="宋体" w:hAnsi="宋体" w:cs="宋体" w:hint="eastAsia"/>
              </w:rPr>
              <w:t>“青年千人计划”</w:t>
            </w:r>
            <w:r>
              <w:rPr>
                <w:rFonts w:ascii="宋体" w:eastAsia="宋体" w:hAnsi="宋体" w:cs="宋体" w:hint="eastAsia"/>
              </w:rPr>
              <w:t>入选者</w:t>
            </w:r>
            <w:r w:rsidR="007C6C02">
              <w:rPr>
                <w:rFonts w:ascii="宋体" w:eastAsia="宋体" w:hAnsi="宋体" w:cs="宋体" w:hint="eastAsia"/>
              </w:rPr>
              <w:t>，</w:t>
            </w:r>
            <w:r w:rsidR="007C6C02" w:rsidRPr="00A36271">
              <w:rPr>
                <w:rFonts w:ascii="宋体" w:eastAsia="宋体" w:hAnsi="宋体" w:cs="宋体" w:hint="eastAsia"/>
              </w:rPr>
              <w:t>具备</w:t>
            </w:r>
            <w:r w:rsidR="007C6C02">
              <w:rPr>
                <w:rFonts w:ascii="宋体" w:eastAsia="宋体" w:hAnsi="宋体" w:cs="宋体" w:hint="eastAsia"/>
              </w:rPr>
              <w:t>分子生物学专业知识，属自然科学或工程技术领域，在海外知名高校取得博士学位，</w:t>
            </w:r>
            <w:r w:rsidR="007C6C02" w:rsidRPr="00A36271">
              <w:rPr>
                <w:rFonts w:ascii="宋体" w:eastAsia="宋体" w:hAnsi="宋体" w:cs="宋体" w:hint="eastAsia"/>
              </w:rPr>
              <w:t>有3年以上的海外科研工作经历，申报时在海外知名高校、科研机构或知名企业研发机构有正式教学或科研职位，引进后全职回国工作，为所从事科研领域同龄人中的拔尖人才，有成为该领域学术或技术带头人的发展潜力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lastRenderedPageBreak/>
              <w:t>油菜分子生物学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油菜分子改良理论与技术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具备遗传学、分子生物学专业知识，应是所重点发展领域的急需人才，在本学科领域开展了较为系统的研究工作，近五年以第一作者身份发表SCI、EI论文影响因子单篇6.0以上并累计达到10.0以上。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分子生物学、遗传学、植物病理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C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7B157A" w:rsidP="007B157A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应为</w:t>
            </w:r>
            <w:r w:rsidR="007C6C02" w:rsidRPr="007C6C02">
              <w:rPr>
                <w:rFonts w:ascii="宋体" w:eastAsia="宋体" w:hAnsi="宋体" w:cs="宋体" w:hint="eastAsia"/>
              </w:rPr>
              <w:t>“青年千人计划”</w:t>
            </w:r>
            <w:r>
              <w:rPr>
                <w:rFonts w:ascii="宋体" w:eastAsia="宋体" w:hAnsi="宋体" w:cs="宋体" w:hint="eastAsia"/>
              </w:rPr>
              <w:t>入选者</w:t>
            </w:r>
            <w:r w:rsidR="007C6C02">
              <w:rPr>
                <w:rFonts w:ascii="宋体" w:eastAsia="宋体" w:hAnsi="宋体" w:cs="宋体" w:hint="eastAsia"/>
              </w:rPr>
              <w:t>，</w:t>
            </w:r>
            <w:r w:rsidR="00172FE8" w:rsidRPr="00363BB6">
              <w:rPr>
                <w:rFonts w:ascii="宋体" w:eastAsia="宋体" w:hAnsi="宋体" w:cs="宋体" w:hint="eastAsia"/>
              </w:rPr>
              <w:t>具备分子生物学专业知识，属自然科学或工程技术领域，在海外知名高校取得博士学位，并有3年以上的海外科研工作经历，申报时在海外知名高校、科研机构或知名企业研发机构有正式教学或科研职位，引进后全职回国工作，为所从事科研领域同龄人中的拔尖人才，有成为该领域学术或技术带头人的发展潜力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油料作物功能基因组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具备遗传学、分子生物学专业知识，应是所重点发展领域的急需人才，在本学科领域开展了较为系统的研究工作，近五年以第一作者身份发表SCI、EI论文影响因子单篇6.0以上并累计达到10.0以上。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油料基因工程与转基因安全评价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油料基因工程与转基因安全评价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分子生物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7B157A">
        <w:trPr>
          <w:trHeight w:val="699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油料质量安全与风险评估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油料质量安全与风险评估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植物保护、植物病理学、农学、真菌学、作物栽培、食品安全、食品检验学或风险评估专业知识，获得博士学位后有连续3年及以上的海外科研工作经历，在本学科领域开展了较为系统的研究工作，近五年以第一作者身份发表SCI、EI论文影响因子单篇10.0以上并累计达到30以上，或</w:t>
            </w:r>
            <w:r w:rsidRPr="00363BB6">
              <w:rPr>
                <w:rFonts w:ascii="宋体" w:eastAsia="宋体" w:hAnsi="宋体" w:cs="宋体" w:hint="eastAsia"/>
              </w:rPr>
              <w:lastRenderedPageBreak/>
              <w:t>拥有重大发明专利、掌握关键技术等。</w:t>
            </w:r>
          </w:p>
        </w:tc>
      </w:tr>
      <w:tr w:rsidR="00172FE8" w:rsidRPr="00A36271" w:rsidTr="007B157A">
        <w:trPr>
          <w:trHeight w:val="2127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lastRenderedPageBreak/>
              <w:t>油料质量安全与风险评估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油料质量安全与风险评估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植物保护、植物病理学、农学、作物栽培、食品安全学或农药学专业知识，应是所重点发展领域的急需人才，在本学科领域开展了较为系统的研究工作，近五年以第一作者身份发表SCI、EI论文影响因子单篇6.0以上并累计达到10.0以上。</w:t>
            </w:r>
          </w:p>
        </w:tc>
      </w:tr>
      <w:tr w:rsidR="00172FE8" w:rsidRPr="00A36271" w:rsidTr="00172FE8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油料产品加工与营养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油料品质化学与营养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生物化学、食品营养学、机械工程与自动化、生化工程、卫生学、微生物油脂代谢组学、脂质组学、发酵工程与酶学或高分子材料等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  <w:tr w:rsidR="00172FE8" w:rsidRPr="00A36271" w:rsidTr="00DD256F">
        <w:trPr>
          <w:trHeight w:val="1260"/>
        </w:trPr>
        <w:tc>
          <w:tcPr>
            <w:tcW w:w="10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油料产品加工与营养</w:t>
            </w:r>
          </w:p>
        </w:tc>
        <w:tc>
          <w:tcPr>
            <w:tcW w:w="10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油料品质化学与营养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A36271">
              <w:rPr>
                <w:rFonts w:ascii="宋体" w:eastAsia="宋体" w:hAnsi="宋体" w:cs="宋体" w:hint="eastAsia"/>
              </w:rPr>
              <w:t>D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FE8" w:rsidRPr="00A36271" w:rsidRDefault="00172FE8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363BB6">
              <w:rPr>
                <w:rFonts w:ascii="宋体" w:eastAsia="宋体" w:hAnsi="宋体" w:cs="宋体" w:hint="eastAsia"/>
              </w:rPr>
              <w:t>具备生物化学、食品营养学、机械工程与自动化、生化工程、卫生学、微生物油脂代谢组学、脂质组学、发酵工程与酶学专业知识，应具有博士学位，近五年以第一作者身份发表SCI、EI论文影响因子单篇6.0以上并累计达到10以上。</w:t>
            </w:r>
          </w:p>
        </w:tc>
      </w:tr>
      <w:tr w:rsidR="00DD256F" w:rsidRPr="00A36271" w:rsidTr="00DD256F">
        <w:trPr>
          <w:trHeight w:val="80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A36271" w:rsidRDefault="00DD256F" w:rsidP="00DD256F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A36271" w:rsidRDefault="00DD256F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A36271" w:rsidRDefault="00DD256F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363BB6" w:rsidRDefault="00DD256F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</w:tc>
      </w:tr>
      <w:tr w:rsidR="00DD256F" w:rsidRPr="00A36271" w:rsidTr="00DD256F">
        <w:trPr>
          <w:trHeight w:val="247"/>
        </w:trPr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281FBE" w:rsidRDefault="00DD256F" w:rsidP="00DD256F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bookmarkStart w:id="0" w:name="_GoBack" w:colFirst="0" w:colLast="3"/>
          </w:p>
          <w:p w:rsidR="00DD256F" w:rsidRPr="00281FBE" w:rsidRDefault="00DD256F" w:rsidP="00DD256F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  <w:p w:rsidR="00DD256F" w:rsidRPr="00281FBE" w:rsidRDefault="00DD256F" w:rsidP="00DD256F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</w:p>
          <w:p w:rsidR="00DD256F" w:rsidRPr="00281FBE" w:rsidRDefault="00DD256F" w:rsidP="00DD256F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281FBE">
              <w:rPr>
                <w:rFonts w:ascii="宋体" w:eastAsia="宋体" w:hAnsi="宋体" w:cs="宋体" w:hint="eastAsia"/>
              </w:rPr>
              <w:t>油料作物逆境生物学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281FBE" w:rsidRDefault="00DD256F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281FBE">
              <w:rPr>
                <w:rFonts w:ascii="宋体" w:eastAsia="宋体" w:hAnsi="宋体" w:cs="宋体" w:hint="eastAsia"/>
              </w:rPr>
              <w:t>油菜遗传育种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281FBE" w:rsidRDefault="00DD256F" w:rsidP="00A362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281FBE">
              <w:rPr>
                <w:rFonts w:ascii="宋体" w:eastAsia="宋体" w:hAnsi="宋体" w:cs="宋体" w:hint="eastAsia"/>
              </w:rPr>
              <w:t>A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6F" w:rsidRPr="00281FBE" w:rsidRDefault="00DD256F" w:rsidP="00A36271">
            <w:pPr>
              <w:adjustRightInd/>
              <w:snapToGrid/>
              <w:spacing w:after="0"/>
              <w:rPr>
                <w:rFonts w:ascii="宋体" w:eastAsia="宋体" w:hAnsi="宋体" w:cs="宋体"/>
              </w:rPr>
            </w:pPr>
            <w:r w:rsidRPr="00281FBE">
              <w:rPr>
                <w:rFonts w:ascii="宋体" w:eastAsia="宋体" w:hAnsi="宋体" w:cs="宋体" w:hint="eastAsia"/>
              </w:rPr>
              <w:t>具备作物遗传育种、分子生物学专业知识，获得博士学位后有连续3年及以上的海外科研工作经历，在本学科领域开展了较为系统的研究工作，近五年以第一作者身份发表SCI、EI论文影响因子单篇10.0以上并累计达到30以上，或拥有重大发明专利、掌握关键技术等。</w:t>
            </w:r>
          </w:p>
        </w:tc>
      </w:tr>
    </w:tbl>
    <w:bookmarkEnd w:id="0"/>
    <w:p w:rsidR="00E2742F" w:rsidRPr="00E2742F" w:rsidRDefault="00E2742F" w:rsidP="00E2742F">
      <w:pPr>
        <w:shd w:val="clear" w:color="auto" w:fill="FFFFFF"/>
        <w:adjustRightInd/>
        <w:snapToGrid/>
        <w:spacing w:after="0"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二、聘期待遇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（一）国内杰出人才 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1、提供200万元科研启动费和100万元仪器设备费，“国家杰青”者提供300万元科研启动费和300万元仪器设备费，按进度拨款；提供相应的办公、实验条件，配备相应的科研助手和辅助人员。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特聘为所专技二级研究员，优先推荐中国农科院岗位聘用；聘期内除享受所该岗位正式职工的工资、福利和医疗等待遇外，可再享受10万元/年的岗位补助（“国家杰青”20万元/年）；视所房源情况提供160平米左右的公租房；视情况安置配偶工作或给予生活补贴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（二）海内外杰出青年人才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t xml:space="preserve">　　1、提供200万元科研启动费和100万元仪器设备费，按进度拨款；提供相应的办公及实验条件，配备相应的科研助手和辅助人员。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特聘为所专技四级研究员，优先推荐中国农科院职称评审和岗位聘用；聘期内除享受所该岗位正式职工的工资、福利和医疗等待遇外，可再享受10万元/年的岗位补助；视所房源情况提供140平米左右的公租房；视情况安置配偶工作或给予生活补贴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（三）海内外优秀青年人才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1、提供50万元科研启动费，按进度拨款；优先给予所长基金项目支持；优先推荐申报科研项目。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2、特聘为所专技七级副研究员，优先推荐中国农科院职称评审和岗位聘用；视所房源情况提供70平米左右的公租房。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（四）中国农科院“青年英才计划”人才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各类人才入选中国农科院“青年英才计划”，支持经费及待遇按中国农科院有关规定就高执行。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三、招聘程序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（一）公开招聘，申请者以电子邮件方式提交报名材料。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（二）所人事部门组织相关专家审核应聘者提交的应聘材料，研究确定来所面试人选，面试的具体时间以邮件或电话方式通知本人。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（三）所“青年英才计划”人才引进培养考核工作领导小组对应聘人员进行考核。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（四）通过考核的应聘者，由人事部门负责组织体检。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（五）体检合格拟引进人员名单在油料所网站予以公示。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（六）公示无异议人员，经研究进行最终审定，确定正式引进人才人选。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（七）报中国农科院审核备案后，所与引进人才签订管理协议。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四、应聘材料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应聘人员以电子邮件方式提交以下材料：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（一）个人简历及本人身份证、毕业证、学位证扫描件；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（二）两封国内外相关领域专家推荐信，其中海外杰出青年人才必须有一封国外相关领域专家推荐信扫描件；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（三）获奖成果证书扫描件；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（四）主笔论文检索报告扫描件；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（五）留学归国人员须另提交我驻外使馆教育处提供的证明信扫描件。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五、联系方式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通讯地址：湖北省武汉市武昌区徐东二路2号中国农业科学院</w:t>
      </w:r>
      <w:hyperlink r:id="rId6" w:tgtFrame="_blank" w:history="1">
        <w:r w:rsidRPr="00E2742F">
          <w:rPr>
            <w:rFonts w:ascii="宋体" w:eastAsia="宋体" w:hAnsi="宋体" w:cs="宋体" w:hint="eastAsia"/>
            <w:color w:val="0000FF"/>
            <w:sz w:val="17"/>
            <w:szCs w:val="17"/>
          </w:rPr>
          <w:t>油料作物研究所</w:t>
        </w:r>
      </w:hyperlink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t>人事处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邮编：430062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邮箱: </w:t>
      </w:r>
      <w:hyperlink r:id="rId7" w:history="1">
        <w:r w:rsidR="00DD256F" w:rsidRPr="0076639A">
          <w:rPr>
            <w:rStyle w:val="a5"/>
            <w:rFonts w:ascii="宋体" w:eastAsia="宋体" w:hAnsi="宋体" w:cs="宋体" w:hint="eastAsia"/>
            <w:sz w:val="17"/>
            <w:szCs w:val="17"/>
          </w:rPr>
          <w:t>rsc@oilcrops.cn</w:t>
        </w:r>
      </w:hyperlink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t xml:space="preserve"> </w:t>
      </w:r>
      <w:r w:rsidR="00DD256F">
        <w:rPr>
          <w:rFonts w:ascii="宋体" w:eastAsia="宋体" w:hAnsi="宋体" w:cs="宋体" w:hint="eastAsia"/>
          <w:color w:val="1D1D1D"/>
          <w:sz w:val="17"/>
          <w:szCs w:val="17"/>
        </w:rPr>
        <w:t xml:space="preserve">  </w:t>
      </w:r>
      <w:hyperlink r:id="rId8" w:history="1">
        <w:r w:rsidR="00DD256F" w:rsidRPr="0076639A">
          <w:rPr>
            <w:rStyle w:val="a5"/>
            <w:rFonts w:ascii="宋体" w:eastAsia="宋体" w:hAnsi="宋体" w:cs="宋体" w:hint="eastAsia"/>
            <w:sz w:val="17"/>
            <w:szCs w:val="17"/>
          </w:rPr>
          <w:t>liuyao@oilcrops.cn</w:t>
        </w:r>
      </w:hyperlink>
      <w:r w:rsidR="00DD256F">
        <w:rPr>
          <w:rFonts w:ascii="宋体" w:eastAsia="宋体" w:hAnsi="宋体" w:cs="宋体" w:hint="eastAsia"/>
          <w:color w:val="1D1D1D"/>
          <w:sz w:val="17"/>
          <w:szCs w:val="17"/>
        </w:rPr>
        <w:t xml:space="preserve"> 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联系人：张汉枝</w:t>
      </w:r>
      <w:r w:rsidR="00DD256F">
        <w:rPr>
          <w:rFonts w:ascii="宋体" w:eastAsia="宋体" w:hAnsi="宋体" w:cs="宋体" w:hint="eastAsia"/>
          <w:color w:val="1D1D1D"/>
          <w:sz w:val="17"/>
          <w:szCs w:val="17"/>
        </w:rPr>
        <w:t xml:space="preserve">  刘遥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电话：027-86711620</w:t>
      </w:r>
      <w:r w:rsidR="00DD256F">
        <w:rPr>
          <w:rFonts w:ascii="宋体" w:eastAsia="宋体" w:hAnsi="宋体" w:cs="宋体" w:hint="eastAsia"/>
          <w:color w:val="1D1D1D"/>
          <w:sz w:val="17"/>
          <w:szCs w:val="17"/>
        </w:rPr>
        <w:t xml:space="preserve">     027-86811840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传真：027-86816451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六、其他事项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（一）全年受理人才报名材料。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t xml:space="preserve">　　（二）如需了解我所详细情况，请登陆网站：www.oilcrops.cn。　</w:t>
      </w:r>
      <w:r w:rsidRPr="00E2742F">
        <w:rPr>
          <w:rFonts w:ascii="宋体" w:eastAsia="宋体" w:hAnsi="宋体" w:cs="宋体" w:hint="eastAsia"/>
          <w:color w:val="1D1D1D"/>
          <w:sz w:val="17"/>
          <w:szCs w:val="17"/>
        </w:rPr>
        <w:br/>
        <w:t> </w:t>
      </w:r>
    </w:p>
    <w:p w:rsidR="00E2742F" w:rsidRPr="00E2742F" w:rsidRDefault="00E2742F" w:rsidP="00E2742F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172FE8"/>
    <w:rsid w:val="00281FBE"/>
    <w:rsid w:val="002C3932"/>
    <w:rsid w:val="00323B43"/>
    <w:rsid w:val="00363BB6"/>
    <w:rsid w:val="003D37D8"/>
    <w:rsid w:val="00426133"/>
    <w:rsid w:val="004358AB"/>
    <w:rsid w:val="007B157A"/>
    <w:rsid w:val="007C6C02"/>
    <w:rsid w:val="00876F39"/>
    <w:rsid w:val="008B7726"/>
    <w:rsid w:val="00A36271"/>
    <w:rsid w:val="00D31D50"/>
    <w:rsid w:val="00D65DDE"/>
    <w:rsid w:val="00DD256F"/>
    <w:rsid w:val="00E2742F"/>
    <w:rsid w:val="00FF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42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742F"/>
    <w:rPr>
      <w:b/>
      <w:bCs/>
    </w:rPr>
  </w:style>
  <w:style w:type="character" w:styleId="a5">
    <w:name w:val="Hyperlink"/>
    <w:basedOn w:val="a0"/>
    <w:uiPriority w:val="99"/>
    <w:unhideWhenUsed/>
    <w:rsid w:val="00DD25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0177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0920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535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3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uyao@oilcrops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sc@oilcrops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as.cn/jg/yzgsw/51201.s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caas.cn/kjcxgczl/index.s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aas.cn/jg/yzgsw/51201.s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zhangli</dc:creator>
  <cp:keywords/>
  <dc:description/>
  <cp:lastModifiedBy>zhangli</cp:lastModifiedBy>
  <cp:revision>10</cp:revision>
  <dcterms:created xsi:type="dcterms:W3CDTF">2008-09-11T17:20:00Z</dcterms:created>
  <dcterms:modified xsi:type="dcterms:W3CDTF">2015-04-20T05:27:00Z</dcterms:modified>
</cp:coreProperties>
</file>