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19" w:rsidRPr="00166A19" w:rsidRDefault="00166A19" w:rsidP="00166A19">
      <w:pPr>
        <w:spacing w:afterLines="50" w:after="156" w:line="360" w:lineRule="auto"/>
        <w:jc w:val="left"/>
        <w:rPr>
          <w:rFonts w:ascii="Times New Roman" w:eastAsia="华文中宋" w:hAnsi="Times New Roman" w:cs="Times New Roman"/>
          <w:sz w:val="30"/>
          <w:szCs w:val="30"/>
        </w:rPr>
      </w:pPr>
      <w:r w:rsidRPr="00166A19">
        <w:rPr>
          <w:rFonts w:ascii="Times New Roman" w:eastAsia="华文中宋" w:hAnsi="Times New Roman" w:cs="Times New Roman"/>
          <w:sz w:val="30"/>
          <w:szCs w:val="30"/>
        </w:rPr>
        <w:t>附件</w:t>
      </w:r>
      <w:r w:rsidRPr="00166A19">
        <w:rPr>
          <w:rFonts w:ascii="Times New Roman" w:eastAsia="华文中宋" w:hAnsi="Times New Roman" w:cs="Times New Roman" w:hint="eastAsia"/>
          <w:sz w:val="30"/>
          <w:szCs w:val="30"/>
        </w:rPr>
        <w:t>1</w:t>
      </w:r>
    </w:p>
    <w:p w:rsidR="00166A19" w:rsidRPr="00166A19" w:rsidRDefault="00166A19" w:rsidP="00166A19">
      <w:pPr>
        <w:spacing w:afterLines="50" w:after="156" w:line="360" w:lineRule="auto"/>
        <w:jc w:val="center"/>
        <w:rPr>
          <w:rFonts w:ascii="Times New Roman" w:eastAsia="华文中宋" w:hAnsi="Times New Roman" w:cs="Times New Roman"/>
          <w:b/>
          <w:sz w:val="36"/>
          <w:szCs w:val="32"/>
        </w:rPr>
      </w:pPr>
    </w:p>
    <w:p w:rsidR="00166A19" w:rsidRPr="00166A19" w:rsidRDefault="00166A19" w:rsidP="00166A19">
      <w:pPr>
        <w:spacing w:afterLines="50" w:after="156" w:line="360" w:lineRule="auto"/>
        <w:jc w:val="center"/>
        <w:rPr>
          <w:rFonts w:ascii="Times New Roman" w:eastAsia="华文中宋" w:hAnsi="Times New Roman" w:cs="Times New Roman"/>
          <w:b/>
          <w:sz w:val="36"/>
          <w:szCs w:val="32"/>
        </w:rPr>
      </w:pPr>
      <w:r w:rsidRPr="00166A19">
        <w:rPr>
          <w:rFonts w:ascii="Times New Roman" w:eastAsia="华文中宋" w:hAnsi="Times New Roman" w:cs="Times New Roman"/>
          <w:b/>
          <w:sz w:val="36"/>
          <w:szCs w:val="32"/>
        </w:rPr>
        <w:t>2023</w:t>
      </w:r>
      <w:r w:rsidRPr="00166A19">
        <w:rPr>
          <w:rFonts w:ascii="Times New Roman" w:eastAsia="华文中宋" w:hAnsi="Times New Roman" w:cs="Times New Roman" w:hint="eastAsia"/>
          <w:b/>
          <w:sz w:val="36"/>
          <w:szCs w:val="32"/>
        </w:rPr>
        <w:t>中国农业展望大会日程概览（暂定）</w:t>
      </w:r>
    </w:p>
    <w:tbl>
      <w:tblPr>
        <w:tblW w:w="9303" w:type="dxa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2309"/>
        <w:gridCol w:w="2410"/>
        <w:gridCol w:w="2807"/>
      </w:tblGrid>
      <w:tr w:rsidR="00166A19" w:rsidRPr="00166A19" w:rsidTr="00B3395A">
        <w:trPr>
          <w:trHeight w:val="907"/>
          <w:jc w:val="center"/>
        </w:trPr>
        <w:tc>
          <w:tcPr>
            <w:tcW w:w="9303" w:type="dxa"/>
            <w:gridSpan w:val="4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黑体" w:hAnsi="Arial" w:cs="Arial"/>
                <w:sz w:val="28"/>
              </w:rPr>
            </w:pPr>
            <w:r w:rsidRPr="00166A19">
              <w:rPr>
                <w:rFonts w:ascii="Arial" w:eastAsia="黑体" w:hAnsi="Arial" w:cs="Arial"/>
                <w:sz w:val="28"/>
              </w:rPr>
              <w:t>2023</w:t>
            </w:r>
            <w:r w:rsidRPr="00166A19">
              <w:rPr>
                <w:rFonts w:ascii="Arial" w:eastAsia="黑体" w:hAnsi="Arial" w:cs="Arial"/>
                <w:sz w:val="28"/>
              </w:rPr>
              <w:t>年</w:t>
            </w:r>
            <w:r w:rsidRPr="00166A19">
              <w:rPr>
                <w:rFonts w:ascii="Arial" w:eastAsia="黑体" w:hAnsi="Arial" w:cs="Arial"/>
                <w:sz w:val="28"/>
              </w:rPr>
              <w:t>4</w:t>
            </w:r>
            <w:r w:rsidRPr="00166A19">
              <w:rPr>
                <w:rFonts w:ascii="Arial" w:eastAsia="黑体" w:hAnsi="Arial" w:cs="Arial"/>
                <w:sz w:val="28"/>
              </w:rPr>
              <w:t>月</w:t>
            </w:r>
            <w:r w:rsidRPr="00166A19">
              <w:rPr>
                <w:rFonts w:ascii="Arial" w:eastAsia="黑体" w:hAnsi="Arial" w:cs="Arial"/>
                <w:sz w:val="28"/>
              </w:rPr>
              <w:t>20</w:t>
            </w:r>
            <w:r w:rsidRPr="00166A19">
              <w:rPr>
                <w:rFonts w:ascii="Arial" w:eastAsia="黑体" w:hAnsi="Arial" w:cs="Arial"/>
                <w:sz w:val="28"/>
              </w:rPr>
              <w:t>日上午</w:t>
            </w:r>
            <w:r w:rsidRPr="00166A19">
              <w:rPr>
                <w:rFonts w:ascii="Arial" w:eastAsia="黑体" w:hAnsi="Arial" w:cs="Arial"/>
                <w:sz w:val="28"/>
              </w:rPr>
              <w:t>0</w:t>
            </w:r>
            <w:r w:rsidRPr="00166A19">
              <w:rPr>
                <w:rFonts w:ascii="Arial" w:eastAsia="黑体" w:hAnsi="Arial" w:cs="Arial" w:hint="eastAsia"/>
                <w:sz w:val="28"/>
              </w:rPr>
              <w:t>9</w:t>
            </w:r>
            <w:r w:rsidRPr="00166A19">
              <w:rPr>
                <w:rFonts w:ascii="Arial" w:eastAsia="黑体" w:hAnsi="Arial" w:cs="Arial"/>
                <w:sz w:val="28"/>
              </w:rPr>
              <w:t>:</w:t>
            </w:r>
            <w:r w:rsidRPr="00166A19">
              <w:rPr>
                <w:rFonts w:ascii="Arial" w:eastAsia="黑体" w:hAnsi="Arial" w:cs="Arial" w:hint="eastAsia"/>
                <w:sz w:val="28"/>
              </w:rPr>
              <w:t>0</w:t>
            </w:r>
            <w:r w:rsidRPr="00166A19">
              <w:rPr>
                <w:rFonts w:ascii="Arial" w:eastAsia="黑体" w:hAnsi="Arial" w:cs="Arial"/>
                <w:sz w:val="28"/>
              </w:rPr>
              <w:t>0-12:00</w:t>
            </w:r>
            <w:r w:rsidRPr="00166A19">
              <w:rPr>
                <w:rFonts w:ascii="Arial" w:eastAsia="黑体" w:hAnsi="Arial" w:cs="Arial"/>
                <w:sz w:val="28"/>
              </w:rPr>
              <w:t>，全体大会</w:t>
            </w:r>
          </w:p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仿宋_GB2312" w:hAnsi="Arial" w:cs="Arial"/>
                <w:b/>
                <w:sz w:val="24"/>
              </w:rPr>
            </w:pPr>
            <w:r w:rsidRPr="00166A19">
              <w:rPr>
                <w:rFonts w:ascii="Arial" w:eastAsia="黑体" w:hAnsi="Arial" w:cs="Arial"/>
                <w:sz w:val="28"/>
              </w:rPr>
              <w:t>地点：中国农业科学院农业信息研究所图书馆大楼</w:t>
            </w:r>
          </w:p>
        </w:tc>
      </w:tr>
      <w:tr w:rsidR="00166A19" w:rsidRPr="00166A19" w:rsidTr="00B3395A">
        <w:trPr>
          <w:trHeight w:val="510"/>
          <w:jc w:val="center"/>
        </w:trPr>
        <w:tc>
          <w:tcPr>
            <w:tcW w:w="1777" w:type="dxa"/>
            <w:vMerge w:val="restart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仿宋_GB2312" w:hAnsi="Arial" w:cs="Arial"/>
                <w:sz w:val="24"/>
              </w:rPr>
            </w:pPr>
            <w:r w:rsidRPr="00166A19">
              <w:rPr>
                <w:rFonts w:ascii="Arial" w:eastAsia="仿宋_GB2312" w:hAnsi="Arial" w:cs="Arial"/>
                <w:sz w:val="24"/>
              </w:rPr>
              <w:t>0</w:t>
            </w:r>
            <w:r w:rsidRPr="00166A19">
              <w:rPr>
                <w:rFonts w:ascii="Arial" w:eastAsia="仿宋_GB2312" w:hAnsi="Arial" w:cs="Arial" w:hint="eastAsia"/>
                <w:sz w:val="24"/>
              </w:rPr>
              <w:t>9</w:t>
            </w:r>
            <w:r w:rsidRPr="00166A19">
              <w:rPr>
                <w:rFonts w:ascii="Arial" w:eastAsia="仿宋_GB2312" w:hAnsi="Arial" w:cs="Arial"/>
                <w:sz w:val="24"/>
              </w:rPr>
              <w:t>:</w:t>
            </w:r>
            <w:r w:rsidRPr="00166A19">
              <w:rPr>
                <w:rFonts w:ascii="Arial" w:eastAsia="仿宋_GB2312" w:hAnsi="Arial" w:cs="Arial" w:hint="eastAsia"/>
                <w:sz w:val="24"/>
              </w:rPr>
              <w:t>0</w:t>
            </w:r>
            <w:r w:rsidRPr="00166A19">
              <w:rPr>
                <w:rFonts w:ascii="Arial" w:eastAsia="仿宋_GB2312" w:hAnsi="Arial" w:cs="Arial"/>
                <w:sz w:val="24"/>
              </w:rPr>
              <w:t>0-1</w:t>
            </w:r>
            <w:r w:rsidRPr="00166A19">
              <w:rPr>
                <w:rFonts w:ascii="Arial" w:eastAsia="仿宋_GB2312" w:hAnsi="Arial" w:cs="Arial" w:hint="eastAsia"/>
                <w:sz w:val="24"/>
              </w:rPr>
              <w:t>2</w:t>
            </w:r>
            <w:r w:rsidRPr="00166A19">
              <w:rPr>
                <w:rFonts w:ascii="Arial" w:eastAsia="仿宋_GB2312" w:hAnsi="Arial" w:cs="Arial"/>
                <w:sz w:val="24"/>
              </w:rPr>
              <w:t>:</w:t>
            </w:r>
            <w:r w:rsidRPr="00166A19">
              <w:rPr>
                <w:rFonts w:ascii="Arial" w:eastAsia="仿宋_GB2312" w:hAnsi="Arial" w:cs="Arial" w:hint="eastAsia"/>
                <w:sz w:val="24"/>
              </w:rPr>
              <w:t>00</w:t>
            </w:r>
          </w:p>
        </w:tc>
        <w:tc>
          <w:tcPr>
            <w:tcW w:w="7526" w:type="dxa"/>
            <w:gridSpan w:val="3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rPr>
                <w:rFonts w:ascii="Arial" w:eastAsia="仿宋_GB2312" w:hAnsi="Arial" w:cs="Arial"/>
                <w:sz w:val="28"/>
              </w:rPr>
            </w:pPr>
            <w:r w:rsidRPr="00166A19">
              <w:rPr>
                <w:rFonts w:ascii="Arial" w:eastAsia="仿宋_GB2312" w:hAnsi="Arial" w:cs="Arial"/>
                <w:sz w:val="28"/>
              </w:rPr>
              <w:t>开幕式</w:t>
            </w:r>
          </w:p>
        </w:tc>
      </w:tr>
      <w:tr w:rsidR="00166A19" w:rsidRPr="00166A19" w:rsidTr="00B3395A">
        <w:trPr>
          <w:trHeight w:val="510"/>
          <w:jc w:val="center"/>
        </w:trPr>
        <w:tc>
          <w:tcPr>
            <w:tcW w:w="1777" w:type="dxa"/>
            <w:vMerge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ind w:firstLine="420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526" w:type="dxa"/>
            <w:gridSpan w:val="3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rPr>
                <w:rFonts w:ascii="Arial" w:eastAsia="仿宋_GB2312" w:hAnsi="Arial" w:cs="Arial"/>
                <w:sz w:val="28"/>
              </w:rPr>
            </w:pPr>
            <w:r w:rsidRPr="00166A19">
              <w:rPr>
                <w:rFonts w:ascii="Arial" w:eastAsia="仿宋_GB2312" w:hAnsi="Arial" w:cs="Arial"/>
                <w:sz w:val="28"/>
              </w:rPr>
              <w:t>主题报告</w:t>
            </w:r>
          </w:p>
        </w:tc>
      </w:tr>
      <w:tr w:rsidR="00166A19" w:rsidRPr="00166A19" w:rsidTr="00B3395A">
        <w:trPr>
          <w:trHeight w:val="510"/>
          <w:jc w:val="center"/>
        </w:trPr>
        <w:tc>
          <w:tcPr>
            <w:tcW w:w="1777" w:type="dxa"/>
            <w:vMerge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ind w:firstLine="420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526" w:type="dxa"/>
            <w:gridSpan w:val="3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rPr>
                <w:rFonts w:ascii="Arial" w:eastAsia="仿宋_GB2312" w:hAnsi="Arial" w:cs="Arial"/>
                <w:sz w:val="28"/>
              </w:rPr>
            </w:pPr>
            <w:r w:rsidRPr="00166A19">
              <w:rPr>
                <w:rFonts w:ascii="Arial" w:eastAsia="仿宋_GB2312" w:hAnsi="Arial" w:cs="Arial" w:hint="eastAsia"/>
                <w:sz w:val="28"/>
              </w:rPr>
              <w:t>报告发布</w:t>
            </w:r>
          </w:p>
        </w:tc>
      </w:tr>
      <w:tr w:rsidR="00166A19" w:rsidRPr="00166A19" w:rsidTr="00B3395A">
        <w:trPr>
          <w:trHeight w:val="907"/>
          <w:jc w:val="center"/>
        </w:trPr>
        <w:tc>
          <w:tcPr>
            <w:tcW w:w="9303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黑体" w:hAnsi="Arial" w:cs="Arial"/>
                <w:sz w:val="28"/>
              </w:rPr>
            </w:pPr>
            <w:r w:rsidRPr="00166A19">
              <w:rPr>
                <w:rFonts w:ascii="Arial" w:eastAsia="黑体" w:hAnsi="Arial" w:cs="Arial"/>
                <w:sz w:val="28"/>
              </w:rPr>
              <w:t>2023</w:t>
            </w:r>
            <w:r w:rsidRPr="00166A19">
              <w:rPr>
                <w:rFonts w:ascii="Arial" w:eastAsia="黑体" w:hAnsi="Arial" w:cs="Arial"/>
                <w:sz w:val="28"/>
              </w:rPr>
              <w:t>年</w:t>
            </w:r>
            <w:r w:rsidRPr="00166A19">
              <w:rPr>
                <w:rFonts w:ascii="Arial" w:eastAsia="黑体" w:hAnsi="Arial" w:cs="Arial"/>
                <w:sz w:val="28"/>
              </w:rPr>
              <w:t>4</w:t>
            </w:r>
            <w:r w:rsidRPr="00166A19">
              <w:rPr>
                <w:rFonts w:ascii="Arial" w:eastAsia="黑体" w:hAnsi="Arial" w:cs="Arial"/>
                <w:sz w:val="28"/>
              </w:rPr>
              <w:t>月</w:t>
            </w:r>
            <w:r w:rsidRPr="00166A19">
              <w:rPr>
                <w:rFonts w:ascii="Arial" w:eastAsia="黑体" w:hAnsi="Arial" w:cs="Arial"/>
                <w:sz w:val="28"/>
              </w:rPr>
              <w:t>20</w:t>
            </w:r>
            <w:r w:rsidRPr="00166A19">
              <w:rPr>
                <w:rFonts w:ascii="Arial" w:eastAsia="黑体" w:hAnsi="Arial" w:cs="Arial"/>
                <w:sz w:val="28"/>
              </w:rPr>
              <w:t>日下午</w:t>
            </w:r>
            <w:r w:rsidRPr="00166A19">
              <w:rPr>
                <w:rFonts w:ascii="Arial" w:eastAsia="黑体" w:hAnsi="Arial" w:cs="Arial"/>
                <w:sz w:val="28"/>
              </w:rPr>
              <w:t>13:30-17:30</w:t>
            </w:r>
            <w:r w:rsidRPr="00166A19">
              <w:rPr>
                <w:rFonts w:ascii="Arial" w:eastAsia="黑体" w:hAnsi="Arial" w:cs="Arial"/>
                <w:sz w:val="28"/>
              </w:rPr>
              <w:t>，专题会</w:t>
            </w:r>
          </w:p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仿宋_GB2312" w:hAnsi="Arial" w:cs="Arial"/>
                <w:b/>
                <w:sz w:val="24"/>
              </w:rPr>
            </w:pPr>
            <w:r w:rsidRPr="00166A19">
              <w:rPr>
                <w:rFonts w:ascii="Arial" w:eastAsia="黑体" w:hAnsi="Arial" w:cs="Arial"/>
                <w:sz w:val="28"/>
              </w:rPr>
              <w:t>地点：中国农业科学院农业信息研究所图书馆大楼</w:t>
            </w:r>
          </w:p>
        </w:tc>
      </w:tr>
      <w:tr w:rsidR="00166A19" w:rsidRPr="00166A19" w:rsidTr="00B3395A">
        <w:trPr>
          <w:jc w:val="center"/>
        </w:trPr>
        <w:tc>
          <w:tcPr>
            <w:tcW w:w="1777" w:type="dxa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rPr>
                <w:rFonts w:ascii="Arial" w:eastAsia="仿宋_GB2312" w:hAnsi="Arial" w:cs="Arial"/>
                <w:b/>
                <w:sz w:val="24"/>
              </w:rPr>
            </w:pP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 w:rsidRPr="00166A19">
              <w:rPr>
                <w:rFonts w:ascii="Arial" w:eastAsia="楷体_GB2312" w:hAnsi="Arial" w:cs="Arial"/>
                <w:b/>
                <w:sz w:val="24"/>
              </w:rPr>
              <w:t>会场</w:t>
            </w:r>
            <w:r w:rsidRPr="00166A19">
              <w:rPr>
                <w:rFonts w:ascii="Arial" w:eastAsia="楷体_GB2312" w:hAnsi="Arial" w:cs="Arial"/>
                <w:b/>
                <w:sz w:val="24"/>
              </w:rPr>
              <w:t>A</w:t>
            </w:r>
          </w:p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 w:rsidRPr="00166A19">
              <w:rPr>
                <w:rFonts w:ascii="Arial" w:eastAsia="楷体_GB2312" w:hAnsi="Arial" w:cs="Arial"/>
                <w:b/>
                <w:sz w:val="24"/>
              </w:rPr>
              <w:t>（分品种展望）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 w:rsidRPr="00166A19">
              <w:rPr>
                <w:rFonts w:ascii="Arial" w:eastAsia="楷体_GB2312" w:hAnsi="Arial" w:cs="Arial"/>
                <w:b/>
                <w:sz w:val="24"/>
              </w:rPr>
              <w:t>会场</w:t>
            </w:r>
            <w:r w:rsidRPr="00166A19">
              <w:rPr>
                <w:rFonts w:ascii="Arial" w:eastAsia="楷体_GB2312" w:hAnsi="Arial" w:cs="Arial"/>
                <w:b/>
                <w:sz w:val="24"/>
              </w:rPr>
              <w:t xml:space="preserve">B </w:t>
            </w:r>
          </w:p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 w:rsidRPr="00166A19">
              <w:rPr>
                <w:rFonts w:ascii="Arial" w:eastAsia="楷体_GB2312" w:hAnsi="Arial" w:cs="Arial"/>
                <w:b/>
                <w:sz w:val="24"/>
              </w:rPr>
              <w:t>（分品种展望）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 w:rsidRPr="00166A19">
              <w:rPr>
                <w:rFonts w:ascii="Arial" w:eastAsia="楷体_GB2312" w:hAnsi="Arial" w:cs="Arial"/>
                <w:b/>
                <w:sz w:val="24"/>
              </w:rPr>
              <w:t>会场</w:t>
            </w:r>
            <w:r w:rsidRPr="00166A19">
              <w:rPr>
                <w:rFonts w:ascii="Arial" w:eastAsia="楷体_GB2312" w:hAnsi="Arial" w:cs="Arial"/>
                <w:b/>
                <w:sz w:val="24"/>
              </w:rPr>
              <w:t xml:space="preserve">C </w:t>
            </w:r>
          </w:p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 w:rsidRPr="00166A19">
              <w:rPr>
                <w:rFonts w:ascii="Arial" w:eastAsia="楷体_GB2312" w:hAnsi="Arial" w:cs="Arial"/>
                <w:b/>
                <w:sz w:val="24"/>
              </w:rPr>
              <w:t>（农业热点问题）</w:t>
            </w:r>
          </w:p>
        </w:tc>
      </w:tr>
      <w:tr w:rsidR="00166A19" w:rsidRPr="00166A19" w:rsidTr="00B3395A">
        <w:trPr>
          <w:trHeight w:val="510"/>
          <w:jc w:val="center"/>
        </w:trPr>
        <w:tc>
          <w:tcPr>
            <w:tcW w:w="1777" w:type="dxa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仿宋_GB2312" w:hAnsi="Arial" w:cs="Arial"/>
                <w:sz w:val="24"/>
              </w:rPr>
            </w:pPr>
            <w:r w:rsidRPr="00166A19">
              <w:rPr>
                <w:rFonts w:ascii="Arial" w:eastAsia="仿宋_GB2312" w:hAnsi="Arial" w:cs="Arial"/>
                <w:sz w:val="24"/>
              </w:rPr>
              <w:t>13:30-15:00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仿宋_GB2312" w:hAnsi="Arial" w:cs="Arial"/>
                <w:sz w:val="28"/>
              </w:rPr>
            </w:pPr>
            <w:r w:rsidRPr="00166A19">
              <w:rPr>
                <w:rFonts w:ascii="Arial" w:eastAsia="仿宋_GB2312" w:hAnsi="Arial" w:cs="Arial" w:hint="eastAsia"/>
                <w:sz w:val="28"/>
              </w:rPr>
              <w:t>稻米</w:t>
            </w:r>
            <w:r w:rsidRPr="00166A19">
              <w:rPr>
                <w:rFonts w:ascii="Arial" w:eastAsia="仿宋_GB2312" w:hAnsi="Arial" w:cs="Arial"/>
                <w:sz w:val="28"/>
              </w:rPr>
              <w:t>展望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仿宋_GB2312" w:hAnsi="Arial" w:cs="Arial"/>
                <w:sz w:val="28"/>
              </w:rPr>
            </w:pPr>
            <w:r w:rsidRPr="00166A19">
              <w:rPr>
                <w:rFonts w:ascii="Arial" w:eastAsia="仿宋_GB2312" w:hAnsi="Arial" w:cs="Arial"/>
                <w:sz w:val="28"/>
              </w:rPr>
              <w:t>猪肉展望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等线" w:eastAsia="仿宋_GB2312" w:hAnsi="等线" w:cs="Arial"/>
                <w:sz w:val="28"/>
              </w:rPr>
            </w:pPr>
            <w:r w:rsidRPr="00166A19">
              <w:rPr>
                <w:rFonts w:ascii="等线" w:eastAsia="仿宋_GB2312" w:hAnsi="等线" w:cs="Arial" w:hint="eastAsia"/>
                <w:sz w:val="28"/>
              </w:rPr>
              <w:t>农业强国与乡村振兴</w:t>
            </w:r>
          </w:p>
        </w:tc>
      </w:tr>
      <w:tr w:rsidR="00166A19" w:rsidRPr="00166A19" w:rsidTr="00B3395A">
        <w:trPr>
          <w:trHeight w:val="510"/>
          <w:jc w:val="center"/>
        </w:trPr>
        <w:tc>
          <w:tcPr>
            <w:tcW w:w="1777" w:type="dxa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仿宋_GB2312" w:hAnsi="Arial" w:cs="Arial"/>
                <w:sz w:val="24"/>
              </w:rPr>
            </w:pPr>
            <w:r w:rsidRPr="00166A19">
              <w:rPr>
                <w:rFonts w:ascii="Arial" w:eastAsia="仿宋_GB2312" w:hAnsi="Arial" w:cs="Arial"/>
                <w:sz w:val="24"/>
              </w:rPr>
              <w:t>15:30-17:00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仿宋_GB2312" w:hAnsi="Arial" w:cs="Arial"/>
                <w:sz w:val="28"/>
              </w:rPr>
            </w:pPr>
            <w:r w:rsidRPr="00166A19">
              <w:rPr>
                <w:rFonts w:ascii="Arial" w:eastAsia="仿宋_GB2312" w:hAnsi="Arial" w:cs="Arial" w:hint="eastAsia"/>
                <w:sz w:val="28"/>
              </w:rPr>
              <w:t>小麦</w:t>
            </w:r>
            <w:r w:rsidRPr="00166A19">
              <w:rPr>
                <w:rFonts w:ascii="Arial" w:eastAsia="仿宋_GB2312" w:hAnsi="Arial" w:cs="Arial"/>
                <w:sz w:val="28"/>
              </w:rPr>
              <w:t>展望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仿宋_GB2312" w:hAnsi="Arial" w:cs="Arial"/>
                <w:sz w:val="28"/>
              </w:rPr>
            </w:pPr>
            <w:r w:rsidRPr="00166A19">
              <w:rPr>
                <w:rFonts w:ascii="Arial" w:eastAsia="仿宋_GB2312" w:hAnsi="Arial" w:cs="Arial"/>
                <w:sz w:val="28"/>
              </w:rPr>
              <w:t>奶类展望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等线" w:eastAsia="仿宋_GB2312" w:hAnsi="等线" w:cs="Arial"/>
                <w:sz w:val="28"/>
              </w:rPr>
            </w:pPr>
            <w:r w:rsidRPr="00166A19">
              <w:rPr>
                <w:rFonts w:ascii="等线" w:eastAsia="仿宋_GB2312" w:hAnsi="等线" w:cs="Arial" w:hint="eastAsia"/>
                <w:sz w:val="28"/>
              </w:rPr>
              <w:t>粮食安全</w:t>
            </w:r>
          </w:p>
        </w:tc>
      </w:tr>
      <w:tr w:rsidR="00166A19" w:rsidRPr="00166A19" w:rsidTr="00B3395A">
        <w:trPr>
          <w:trHeight w:val="907"/>
          <w:jc w:val="center"/>
        </w:trPr>
        <w:tc>
          <w:tcPr>
            <w:tcW w:w="9303" w:type="dxa"/>
            <w:gridSpan w:val="4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黑体" w:hAnsi="Arial" w:cs="Arial"/>
                <w:sz w:val="28"/>
              </w:rPr>
            </w:pPr>
            <w:r w:rsidRPr="00166A19">
              <w:rPr>
                <w:rFonts w:ascii="Arial" w:eastAsia="黑体" w:hAnsi="Arial" w:cs="Arial"/>
                <w:sz w:val="28"/>
              </w:rPr>
              <w:t>2023</w:t>
            </w:r>
            <w:r w:rsidRPr="00166A19">
              <w:rPr>
                <w:rFonts w:ascii="Arial" w:eastAsia="黑体" w:hAnsi="Arial" w:cs="Arial"/>
                <w:sz w:val="28"/>
              </w:rPr>
              <w:t>年</w:t>
            </w:r>
            <w:r w:rsidRPr="00166A19">
              <w:rPr>
                <w:rFonts w:ascii="Arial" w:eastAsia="黑体" w:hAnsi="Arial" w:cs="Arial"/>
                <w:sz w:val="28"/>
              </w:rPr>
              <w:t>4</w:t>
            </w:r>
            <w:r w:rsidRPr="00166A19">
              <w:rPr>
                <w:rFonts w:ascii="Arial" w:eastAsia="黑体" w:hAnsi="Arial" w:cs="Arial"/>
                <w:sz w:val="28"/>
              </w:rPr>
              <w:t>月</w:t>
            </w:r>
            <w:r w:rsidRPr="00166A19">
              <w:rPr>
                <w:rFonts w:ascii="Arial" w:eastAsia="黑体" w:hAnsi="Arial" w:cs="Arial"/>
                <w:sz w:val="28"/>
              </w:rPr>
              <w:t>21</w:t>
            </w:r>
            <w:r w:rsidRPr="00166A19">
              <w:rPr>
                <w:rFonts w:ascii="Arial" w:eastAsia="黑体" w:hAnsi="Arial" w:cs="Arial"/>
                <w:sz w:val="28"/>
              </w:rPr>
              <w:t>日</w:t>
            </w:r>
            <w:r w:rsidRPr="00166A19">
              <w:rPr>
                <w:rFonts w:ascii="Arial" w:eastAsia="黑体" w:hAnsi="Arial" w:cs="Arial"/>
                <w:sz w:val="28"/>
              </w:rPr>
              <w:t>08:30-17:30</w:t>
            </w:r>
            <w:r w:rsidRPr="00166A19">
              <w:rPr>
                <w:rFonts w:ascii="Arial" w:eastAsia="黑体" w:hAnsi="Arial" w:cs="Arial"/>
                <w:sz w:val="28"/>
              </w:rPr>
              <w:t>，专题会</w:t>
            </w:r>
          </w:p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仿宋_GB2312" w:hAnsi="Arial" w:cs="Arial"/>
                <w:sz w:val="24"/>
              </w:rPr>
            </w:pPr>
            <w:r w:rsidRPr="00166A19">
              <w:rPr>
                <w:rFonts w:ascii="Arial" w:eastAsia="黑体" w:hAnsi="Arial" w:cs="Arial"/>
                <w:sz w:val="28"/>
              </w:rPr>
              <w:t>地点：中国农业科学院农业信息研究所图书馆大楼</w:t>
            </w:r>
          </w:p>
        </w:tc>
      </w:tr>
      <w:tr w:rsidR="00166A19" w:rsidRPr="00166A19" w:rsidTr="00B3395A">
        <w:trPr>
          <w:jc w:val="center"/>
        </w:trPr>
        <w:tc>
          <w:tcPr>
            <w:tcW w:w="1777" w:type="dxa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rPr>
                <w:rFonts w:ascii="Arial" w:eastAsia="仿宋_GB2312" w:hAnsi="Arial" w:cs="Arial"/>
                <w:b/>
                <w:sz w:val="24"/>
              </w:rPr>
            </w:pP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 w:rsidRPr="00166A19">
              <w:rPr>
                <w:rFonts w:ascii="Arial" w:eastAsia="楷体_GB2312" w:hAnsi="Arial" w:cs="Arial"/>
                <w:b/>
                <w:sz w:val="24"/>
              </w:rPr>
              <w:t>会场</w:t>
            </w:r>
            <w:r w:rsidRPr="00166A19">
              <w:rPr>
                <w:rFonts w:ascii="Arial" w:eastAsia="楷体_GB2312" w:hAnsi="Arial" w:cs="Arial"/>
                <w:b/>
                <w:sz w:val="24"/>
              </w:rPr>
              <w:t>A</w:t>
            </w:r>
          </w:p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 w:rsidRPr="00166A19">
              <w:rPr>
                <w:rFonts w:ascii="Arial" w:eastAsia="楷体_GB2312" w:hAnsi="Arial" w:cs="Arial"/>
                <w:b/>
                <w:sz w:val="24"/>
              </w:rPr>
              <w:t>（分品种展望）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 w:rsidRPr="00166A19">
              <w:rPr>
                <w:rFonts w:ascii="Arial" w:eastAsia="楷体_GB2312" w:hAnsi="Arial" w:cs="Arial"/>
                <w:b/>
                <w:sz w:val="24"/>
              </w:rPr>
              <w:t>会场</w:t>
            </w:r>
            <w:r w:rsidRPr="00166A19">
              <w:rPr>
                <w:rFonts w:ascii="Arial" w:eastAsia="楷体_GB2312" w:hAnsi="Arial" w:cs="Arial"/>
                <w:b/>
                <w:sz w:val="24"/>
              </w:rPr>
              <w:t>B</w:t>
            </w:r>
          </w:p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 w:rsidRPr="00166A19">
              <w:rPr>
                <w:rFonts w:ascii="Arial" w:eastAsia="楷体_GB2312" w:hAnsi="Arial" w:cs="Arial"/>
                <w:b/>
                <w:sz w:val="24"/>
              </w:rPr>
              <w:t>（分品种展望）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 w:rsidRPr="00166A19">
              <w:rPr>
                <w:rFonts w:ascii="Arial" w:eastAsia="楷体_GB2312" w:hAnsi="Arial" w:cs="Arial"/>
                <w:b/>
                <w:sz w:val="24"/>
              </w:rPr>
              <w:t>会场</w:t>
            </w:r>
            <w:r w:rsidRPr="00166A19">
              <w:rPr>
                <w:rFonts w:ascii="Arial" w:eastAsia="楷体_GB2312" w:hAnsi="Arial" w:cs="Arial"/>
                <w:b/>
                <w:sz w:val="24"/>
              </w:rPr>
              <w:t>C</w:t>
            </w:r>
          </w:p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 w:rsidRPr="00166A19">
              <w:rPr>
                <w:rFonts w:ascii="Arial" w:eastAsia="楷体_GB2312" w:hAnsi="Arial" w:cs="Arial"/>
                <w:b/>
                <w:sz w:val="24"/>
              </w:rPr>
              <w:t>（农业热点问题）</w:t>
            </w:r>
          </w:p>
        </w:tc>
      </w:tr>
      <w:tr w:rsidR="00166A19" w:rsidRPr="00166A19" w:rsidTr="00B3395A">
        <w:trPr>
          <w:trHeight w:val="510"/>
          <w:jc w:val="center"/>
        </w:trPr>
        <w:tc>
          <w:tcPr>
            <w:tcW w:w="1777" w:type="dxa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仿宋_GB2312" w:hAnsi="Arial" w:cs="Arial"/>
                <w:sz w:val="24"/>
              </w:rPr>
            </w:pPr>
            <w:r w:rsidRPr="00166A19">
              <w:rPr>
                <w:rFonts w:ascii="Arial" w:eastAsia="仿宋_GB2312" w:hAnsi="Arial" w:cs="Arial"/>
                <w:sz w:val="24"/>
              </w:rPr>
              <w:t>08:30-10:00</w:t>
            </w:r>
          </w:p>
        </w:tc>
        <w:tc>
          <w:tcPr>
            <w:tcW w:w="2309" w:type="dxa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等线" w:eastAsia="仿宋_GB2312" w:hAnsi="等线" w:cs="Arial"/>
                <w:sz w:val="24"/>
              </w:rPr>
            </w:pPr>
            <w:r w:rsidRPr="00166A19">
              <w:rPr>
                <w:rFonts w:ascii="等线" w:eastAsia="仿宋_GB2312" w:hAnsi="等线" w:cs="Arial"/>
                <w:sz w:val="28"/>
              </w:rPr>
              <w:t>玉米展望</w:t>
            </w:r>
          </w:p>
        </w:tc>
        <w:tc>
          <w:tcPr>
            <w:tcW w:w="2410" w:type="dxa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等线" w:eastAsia="仿宋_GB2312" w:hAnsi="等线" w:cs="Arial"/>
                <w:sz w:val="24"/>
              </w:rPr>
            </w:pPr>
            <w:r w:rsidRPr="00166A19">
              <w:rPr>
                <w:rFonts w:ascii="等线" w:eastAsia="仿宋_GB2312" w:hAnsi="等线" w:cs="Arial"/>
                <w:sz w:val="28"/>
              </w:rPr>
              <w:t>牛羊肉展望</w:t>
            </w:r>
          </w:p>
        </w:tc>
        <w:tc>
          <w:tcPr>
            <w:tcW w:w="2807" w:type="dxa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等线" w:eastAsia="仿宋_GB2312" w:hAnsi="等线" w:cs="Arial"/>
                <w:sz w:val="28"/>
              </w:rPr>
            </w:pPr>
            <w:r w:rsidRPr="00166A19">
              <w:rPr>
                <w:rFonts w:ascii="等线" w:eastAsia="仿宋_GB2312" w:hAnsi="等线" w:cs="Arial"/>
                <w:sz w:val="28"/>
              </w:rPr>
              <w:t>农业科技创新</w:t>
            </w:r>
          </w:p>
        </w:tc>
      </w:tr>
      <w:tr w:rsidR="00166A19" w:rsidRPr="00166A19" w:rsidTr="00B3395A">
        <w:trPr>
          <w:trHeight w:val="510"/>
          <w:jc w:val="center"/>
        </w:trPr>
        <w:tc>
          <w:tcPr>
            <w:tcW w:w="1777" w:type="dxa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仿宋_GB2312" w:hAnsi="Arial" w:cs="Arial"/>
                <w:sz w:val="24"/>
              </w:rPr>
            </w:pPr>
            <w:r w:rsidRPr="00166A19">
              <w:rPr>
                <w:rFonts w:ascii="Arial" w:eastAsia="仿宋_GB2312" w:hAnsi="Arial" w:cs="Arial"/>
                <w:sz w:val="24"/>
              </w:rPr>
              <w:t>10:30-12:00</w:t>
            </w:r>
          </w:p>
        </w:tc>
        <w:tc>
          <w:tcPr>
            <w:tcW w:w="2309" w:type="dxa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等线" w:eastAsia="仿宋_GB2312" w:hAnsi="等线" w:cs="Arial"/>
                <w:sz w:val="24"/>
              </w:rPr>
            </w:pPr>
            <w:r w:rsidRPr="00166A19">
              <w:rPr>
                <w:rFonts w:ascii="等线" w:eastAsia="仿宋_GB2312" w:hAnsi="等线" w:cs="Arial"/>
                <w:sz w:val="28"/>
              </w:rPr>
              <w:t>大豆及油料展望</w:t>
            </w:r>
          </w:p>
        </w:tc>
        <w:tc>
          <w:tcPr>
            <w:tcW w:w="2410" w:type="dxa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等线" w:eastAsia="仿宋_GB2312" w:hAnsi="等线" w:cs="Arial"/>
                <w:sz w:val="24"/>
              </w:rPr>
            </w:pPr>
            <w:r w:rsidRPr="00166A19">
              <w:rPr>
                <w:rFonts w:ascii="等线" w:eastAsia="仿宋_GB2312" w:hAnsi="等线" w:cs="Arial" w:hint="eastAsia"/>
                <w:sz w:val="28"/>
              </w:rPr>
              <w:t>禽肉</w:t>
            </w:r>
            <w:r w:rsidRPr="00166A19">
              <w:rPr>
                <w:rFonts w:ascii="等线" w:eastAsia="仿宋_GB2312" w:hAnsi="等线" w:cs="Arial"/>
                <w:sz w:val="28"/>
              </w:rPr>
              <w:t>展望</w:t>
            </w:r>
          </w:p>
        </w:tc>
        <w:tc>
          <w:tcPr>
            <w:tcW w:w="2807" w:type="dxa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等线" w:eastAsia="仿宋_GB2312" w:hAnsi="等线" w:cs="Arial"/>
                <w:sz w:val="28"/>
              </w:rPr>
            </w:pPr>
            <w:r w:rsidRPr="00166A19">
              <w:rPr>
                <w:rFonts w:ascii="等线" w:eastAsia="仿宋_GB2312" w:hAnsi="等线" w:cs="Arial" w:hint="eastAsia"/>
                <w:sz w:val="28"/>
              </w:rPr>
              <w:t>农业资源与环境</w:t>
            </w:r>
          </w:p>
        </w:tc>
      </w:tr>
      <w:tr w:rsidR="00166A19" w:rsidRPr="00166A19" w:rsidTr="00B3395A">
        <w:trPr>
          <w:trHeight w:val="510"/>
          <w:jc w:val="center"/>
        </w:trPr>
        <w:tc>
          <w:tcPr>
            <w:tcW w:w="1777" w:type="dxa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仿宋_GB2312" w:hAnsi="Arial" w:cs="Arial"/>
                <w:sz w:val="24"/>
              </w:rPr>
            </w:pPr>
            <w:r w:rsidRPr="00166A19">
              <w:rPr>
                <w:rFonts w:ascii="Arial" w:eastAsia="仿宋_GB2312" w:hAnsi="Arial" w:cs="Arial"/>
                <w:sz w:val="24"/>
              </w:rPr>
              <w:t>13:30-15:00</w:t>
            </w:r>
          </w:p>
        </w:tc>
        <w:tc>
          <w:tcPr>
            <w:tcW w:w="2309" w:type="dxa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等线" w:eastAsia="仿宋_GB2312" w:hAnsi="等线" w:cs="Arial"/>
                <w:sz w:val="24"/>
              </w:rPr>
            </w:pPr>
            <w:r w:rsidRPr="00166A19">
              <w:rPr>
                <w:rFonts w:ascii="等线" w:eastAsia="仿宋_GB2312" w:hAnsi="等线" w:cs="Arial"/>
                <w:sz w:val="28"/>
              </w:rPr>
              <w:t>棉花、糖料展望</w:t>
            </w:r>
          </w:p>
        </w:tc>
        <w:tc>
          <w:tcPr>
            <w:tcW w:w="2410" w:type="dxa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等线" w:eastAsia="仿宋_GB2312" w:hAnsi="等线" w:cs="Arial"/>
                <w:sz w:val="24"/>
              </w:rPr>
            </w:pPr>
            <w:r w:rsidRPr="00166A19">
              <w:rPr>
                <w:rFonts w:ascii="等线" w:eastAsia="仿宋_GB2312" w:hAnsi="等线" w:cs="Arial" w:hint="eastAsia"/>
                <w:sz w:val="28"/>
              </w:rPr>
              <w:t>禽蛋、饲料</w:t>
            </w:r>
            <w:r w:rsidRPr="00166A19">
              <w:rPr>
                <w:rFonts w:ascii="等线" w:eastAsia="仿宋_GB2312" w:hAnsi="等线" w:cs="Arial"/>
                <w:sz w:val="28"/>
              </w:rPr>
              <w:t>展望</w:t>
            </w:r>
          </w:p>
        </w:tc>
        <w:tc>
          <w:tcPr>
            <w:tcW w:w="2807" w:type="dxa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等线" w:eastAsia="仿宋_GB2312" w:hAnsi="等线" w:cs="Arial"/>
                <w:sz w:val="28"/>
              </w:rPr>
            </w:pPr>
            <w:r w:rsidRPr="00166A19">
              <w:rPr>
                <w:rFonts w:ascii="等线" w:eastAsia="仿宋_GB2312" w:hAnsi="等线" w:cs="Arial" w:hint="eastAsia"/>
                <w:sz w:val="28"/>
              </w:rPr>
              <w:t>农业监测预警</w:t>
            </w:r>
          </w:p>
        </w:tc>
      </w:tr>
      <w:tr w:rsidR="00166A19" w:rsidRPr="00166A19" w:rsidTr="00B3395A">
        <w:trPr>
          <w:trHeight w:val="510"/>
          <w:jc w:val="center"/>
        </w:trPr>
        <w:tc>
          <w:tcPr>
            <w:tcW w:w="1777" w:type="dxa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Arial" w:eastAsia="仿宋_GB2312" w:hAnsi="Arial" w:cs="Arial"/>
                <w:sz w:val="24"/>
              </w:rPr>
            </w:pPr>
            <w:r w:rsidRPr="00166A19">
              <w:rPr>
                <w:rFonts w:ascii="Arial" w:eastAsia="仿宋_GB2312" w:hAnsi="Arial" w:cs="Arial"/>
                <w:sz w:val="24"/>
              </w:rPr>
              <w:t>15:30-17:00</w:t>
            </w:r>
          </w:p>
        </w:tc>
        <w:tc>
          <w:tcPr>
            <w:tcW w:w="2309" w:type="dxa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等线" w:eastAsia="仿宋_GB2312" w:hAnsi="等线" w:cs="Arial"/>
                <w:sz w:val="24"/>
              </w:rPr>
            </w:pPr>
            <w:r w:rsidRPr="00166A19">
              <w:rPr>
                <w:rFonts w:ascii="等线" w:eastAsia="仿宋_GB2312" w:hAnsi="等线" w:cs="Arial"/>
                <w:sz w:val="28"/>
              </w:rPr>
              <w:t>蔬菜、水果展望</w:t>
            </w:r>
          </w:p>
        </w:tc>
        <w:tc>
          <w:tcPr>
            <w:tcW w:w="2410" w:type="dxa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等线" w:eastAsia="仿宋_GB2312" w:hAnsi="等线" w:cs="Arial"/>
                <w:sz w:val="24"/>
              </w:rPr>
            </w:pPr>
            <w:r w:rsidRPr="00166A19">
              <w:rPr>
                <w:rFonts w:ascii="等线" w:eastAsia="仿宋_GB2312" w:hAnsi="等线" w:cs="Arial" w:hint="eastAsia"/>
                <w:sz w:val="28"/>
              </w:rPr>
              <w:t>水产品展望</w:t>
            </w:r>
          </w:p>
        </w:tc>
        <w:tc>
          <w:tcPr>
            <w:tcW w:w="2807" w:type="dxa"/>
            <w:vAlign w:val="center"/>
          </w:tcPr>
          <w:p w:rsidR="00166A19" w:rsidRPr="00166A19" w:rsidRDefault="00166A19" w:rsidP="00166A19">
            <w:pPr>
              <w:spacing w:line="400" w:lineRule="exact"/>
              <w:jc w:val="center"/>
              <w:rPr>
                <w:rFonts w:ascii="等线" w:eastAsia="仿宋_GB2312" w:hAnsi="等线" w:cs="Arial"/>
                <w:sz w:val="28"/>
              </w:rPr>
            </w:pPr>
            <w:r w:rsidRPr="00166A19">
              <w:rPr>
                <w:rFonts w:ascii="等线" w:eastAsia="仿宋_GB2312" w:hAnsi="等线" w:cs="Arial" w:hint="eastAsia"/>
                <w:sz w:val="28"/>
              </w:rPr>
              <w:t>农产品贸易</w:t>
            </w:r>
          </w:p>
        </w:tc>
      </w:tr>
    </w:tbl>
    <w:p w:rsidR="00647CC8" w:rsidRPr="00166A19" w:rsidRDefault="00647CC8" w:rsidP="00166A19">
      <w:bookmarkStart w:id="0" w:name="_GoBack"/>
      <w:bookmarkEnd w:id="0"/>
    </w:p>
    <w:sectPr w:rsidR="00647CC8" w:rsidRPr="00166A19" w:rsidSect="00D508D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A6" w:rsidRDefault="00EE47A6" w:rsidP="00B67CD4">
      <w:r>
        <w:separator/>
      </w:r>
    </w:p>
  </w:endnote>
  <w:endnote w:type="continuationSeparator" w:id="0">
    <w:p w:rsidR="00EE47A6" w:rsidRDefault="00EE47A6" w:rsidP="00B6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9973"/>
      <w:docPartObj>
        <w:docPartGallery w:val="Page Numbers (Bottom of Page)"/>
        <w:docPartUnique/>
      </w:docPartObj>
    </w:sdtPr>
    <w:sdtEndPr/>
    <w:sdtContent>
      <w:p w:rsidR="00D508DF" w:rsidRDefault="00D508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A19" w:rsidRPr="00166A1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508DF" w:rsidRDefault="00D508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A6" w:rsidRDefault="00EE47A6" w:rsidP="00B67CD4">
      <w:r>
        <w:separator/>
      </w:r>
    </w:p>
  </w:footnote>
  <w:footnote w:type="continuationSeparator" w:id="0">
    <w:p w:rsidR="00EE47A6" w:rsidRDefault="00EE47A6" w:rsidP="00B67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8"/>
    <w:rsid w:val="00004ED8"/>
    <w:rsid w:val="00007A56"/>
    <w:rsid w:val="00017EA7"/>
    <w:rsid w:val="00022BF3"/>
    <w:rsid w:val="000E6C01"/>
    <w:rsid w:val="00147309"/>
    <w:rsid w:val="00166A19"/>
    <w:rsid w:val="001F27F7"/>
    <w:rsid w:val="00225762"/>
    <w:rsid w:val="002803A9"/>
    <w:rsid w:val="00401E86"/>
    <w:rsid w:val="00430F2C"/>
    <w:rsid w:val="004877FE"/>
    <w:rsid w:val="004C323B"/>
    <w:rsid w:val="0058471A"/>
    <w:rsid w:val="00591685"/>
    <w:rsid w:val="005A3A79"/>
    <w:rsid w:val="006279EA"/>
    <w:rsid w:val="00631C86"/>
    <w:rsid w:val="00647CC8"/>
    <w:rsid w:val="0075579F"/>
    <w:rsid w:val="007571E5"/>
    <w:rsid w:val="00766C66"/>
    <w:rsid w:val="007B239C"/>
    <w:rsid w:val="00835612"/>
    <w:rsid w:val="008A698A"/>
    <w:rsid w:val="009277BA"/>
    <w:rsid w:val="009A79F4"/>
    <w:rsid w:val="009D3CCE"/>
    <w:rsid w:val="009E0D3F"/>
    <w:rsid w:val="009F1C6F"/>
    <w:rsid w:val="00A106BF"/>
    <w:rsid w:val="00A264CB"/>
    <w:rsid w:val="00AC018F"/>
    <w:rsid w:val="00B101CE"/>
    <w:rsid w:val="00B45149"/>
    <w:rsid w:val="00B67CD4"/>
    <w:rsid w:val="00B821A9"/>
    <w:rsid w:val="00BB0EBD"/>
    <w:rsid w:val="00C43835"/>
    <w:rsid w:val="00CA7D24"/>
    <w:rsid w:val="00D0339A"/>
    <w:rsid w:val="00D508DF"/>
    <w:rsid w:val="00E5075E"/>
    <w:rsid w:val="00EB2A8B"/>
    <w:rsid w:val="00EE47A6"/>
    <w:rsid w:val="00FD3F74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CD4"/>
    <w:rPr>
      <w:sz w:val="18"/>
      <w:szCs w:val="18"/>
    </w:rPr>
  </w:style>
  <w:style w:type="paragraph" w:styleId="a5">
    <w:name w:val="List Paragraph"/>
    <w:basedOn w:val="a"/>
    <w:uiPriority w:val="34"/>
    <w:qFormat/>
    <w:rsid w:val="008A698A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CD4"/>
    <w:rPr>
      <w:sz w:val="18"/>
      <w:szCs w:val="18"/>
    </w:rPr>
  </w:style>
  <w:style w:type="paragraph" w:styleId="a5">
    <w:name w:val="List Paragraph"/>
    <w:basedOn w:val="a"/>
    <w:uiPriority w:val="34"/>
    <w:qFormat/>
    <w:rsid w:val="008A698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李干琼</dc:creator>
  <cp:lastModifiedBy>dijiaying</cp:lastModifiedBy>
  <cp:revision>7</cp:revision>
  <dcterms:created xsi:type="dcterms:W3CDTF">2023-02-27T07:08:00Z</dcterms:created>
  <dcterms:modified xsi:type="dcterms:W3CDTF">2023-03-10T06:54:00Z</dcterms:modified>
</cp:coreProperties>
</file>